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SQL  2008如何还原数据库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368300</wp:posOffset>
            </wp:positionV>
            <wp:extent cx="5268595" cy="2654935"/>
            <wp:effectExtent l="0" t="0" r="8255" b="1206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1：先新建一个parking数据库。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2；选择还原数据库。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81915</wp:posOffset>
            </wp:positionV>
            <wp:extent cx="4065270" cy="2286635"/>
            <wp:effectExtent l="0" t="0" r="11430" b="18415"/>
            <wp:wrapSquare wrapText="bothSides"/>
            <wp:docPr id="2" name="图片 2" descr="720447759783838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204477597838388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3：选择要添加的数据库，后缀为BAK。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110490</wp:posOffset>
            </wp:positionV>
            <wp:extent cx="4668520" cy="3660140"/>
            <wp:effectExtent l="0" t="0" r="17780" b="1651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366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4：添加要备份的数据。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5272405" cy="3352165"/>
            <wp:effectExtent l="0" t="0" r="4445" b="635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52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5：添加好后还原方框内打√。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60325</wp:posOffset>
            </wp:positionV>
            <wp:extent cx="5266055" cy="4262120"/>
            <wp:effectExtent l="0" t="0" r="10795" b="5080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26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6：选项中覆盖现有数据库打√，点击确定。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1622425</wp:posOffset>
            </wp:positionV>
            <wp:extent cx="5270500" cy="4303395"/>
            <wp:effectExtent l="0" t="0" r="6350" b="1905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03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31956"/>
    <w:rsid w:val="7EE31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2017-11-09T01:25:00Z</dcterms:created>
  <dc:creator>安视宝--技术</dc:creator>
  <cp:lastModifiedBy>安视宝--技术</cp:lastModifiedBy>
  <dcterms:modified xsi:type="dcterms:W3CDTF">2017-11-09T02:23:58Z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